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D1" w:rsidRDefault="009678D1" w:rsidP="009678D1">
      <w:pPr>
        <w:pStyle w:val="EnvelopeReturn"/>
        <w:rPr>
          <w:rFonts w:asciiTheme="minorHAnsi" w:eastAsiaTheme="minorHAnsi" w:hAnsiTheme="minorHAnsi" w:cstheme="minorBidi"/>
        </w:rPr>
      </w:pPr>
      <w:bookmarkStart w:id="0" w:name="_GoBack"/>
      <w:bookmarkEnd w:id="0"/>
      <w:r>
        <w:rPr>
          <w:rFonts w:asciiTheme="minorHAnsi" w:eastAsiaTheme="minorHAnsi" w:hAnsiTheme="minorHAnsi" w:cstheme="minorBidi"/>
        </w:rPr>
        <w:t>Kurt Specht</w:t>
      </w:r>
    </w:p>
    <w:p w:rsidR="009678D1" w:rsidRDefault="009678D1" w:rsidP="009678D1">
      <w:pPr>
        <w:pStyle w:val="EnvelopeReturn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110 Fayette Street</w:t>
      </w:r>
    </w:p>
    <w:p w:rsidR="009678D1" w:rsidRDefault="009678D1" w:rsidP="009678D1">
      <w:pPr>
        <w:pStyle w:val="EnvelopeReturn"/>
      </w:pPr>
      <w:r>
        <w:rPr>
          <w:rFonts w:asciiTheme="minorHAnsi" w:eastAsiaTheme="minorHAnsi" w:hAnsiTheme="minorHAnsi" w:cstheme="minorBidi"/>
        </w:rPr>
        <w:t>Brockport, NY 14420</w:t>
      </w:r>
    </w:p>
    <w:p w:rsidR="009678D1" w:rsidRDefault="009678D1" w:rsidP="009678D1">
      <w:pPr>
        <w:pStyle w:val="EnvelopeAddress"/>
        <w:framePr w:wrap="auto"/>
      </w:pPr>
      <w:proofErr w:type="spellStart"/>
      <w:r>
        <w:t>Calli</w:t>
      </w:r>
      <w:proofErr w:type="spellEnd"/>
      <w:r>
        <w:t xml:space="preserve"> </w:t>
      </w:r>
      <w:proofErr w:type="spellStart"/>
      <w:r>
        <w:t>Truli</w:t>
      </w:r>
      <w:proofErr w:type="spellEnd"/>
    </w:p>
    <w:p w:rsidR="009678D1" w:rsidRDefault="009678D1" w:rsidP="009678D1">
      <w:pPr>
        <w:pStyle w:val="EnvelopeAddress"/>
        <w:framePr w:wrap="auto"/>
      </w:pPr>
      <w:r>
        <w:t>Gleeson Associates</w:t>
      </w:r>
    </w:p>
    <w:p w:rsidR="009678D1" w:rsidRDefault="009678D1" w:rsidP="009678D1">
      <w:pPr>
        <w:pStyle w:val="EnvelopeAddress"/>
        <w:framePr w:wrap="auto"/>
      </w:pPr>
      <w:r>
        <w:t>10 Hazy Quay</w:t>
      </w:r>
    </w:p>
    <w:p w:rsidR="009678D1" w:rsidRDefault="009678D1" w:rsidP="009678D1">
      <w:pPr>
        <w:pStyle w:val="EnvelopeAddress"/>
        <w:framePr w:wrap="auto"/>
      </w:pPr>
      <w:r>
        <w:t>Endeavor, NV 88931</w:t>
      </w:r>
    </w:p>
    <w:p w:rsidR="009678D1" w:rsidRDefault="009678D1" w:rsidP="009678D1">
      <w:pPr>
        <w:sectPr w:rsidR="009678D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883C0D" w:rsidRDefault="008E203D"/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D1"/>
    <w:rsid w:val="0002019A"/>
    <w:rsid w:val="008E203D"/>
    <w:rsid w:val="009678D1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9B01D-E1EC-4269-A772-753B8B6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678D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678D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2016-06-05T14:14:00Z</dcterms:created>
  <dcterms:modified xsi:type="dcterms:W3CDTF">2016-06-05T14:14:00Z</dcterms:modified>
</cp:coreProperties>
</file>